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209" w:rsidRPr="0017592F" w:rsidRDefault="00C66209" w:rsidP="00C66209">
      <w:pPr>
        <w:widowControl w:val="0"/>
        <w:autoSpaceDE w:val="0"/>
        <w:autoSpaceDN w:val="0"/>
        <w:spacing w:before="66" w:after="0" w:line="240" w:lineRule="auto"/>
        <w:ind w:left="727"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справка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дошкольного образования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727" w:right="2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7592F">
        <w:rPr>
          <w:rFonts w:ascii="Times New Roman" w:eastAsia="Times New Roman" w:hAnsi="Times New Roman" w:cs="Times New Roman"/>
          <w:b/>
          <w:sz w:val="24"/>
        </w:rPr>
        <w:t>в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Муниципальном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7523A8">
        <w:rPr>
          <w:rFonts w:ascii="Times New Roman" w:eastAsia="Times New Roman" w:hAnsi="Times New Roman" w:cs="Times New Roman"/>
          <w:b/>
          <w:spacing w:val="-6"/>
          <w:sz w:val="24"/>
        </w:rPr>
        <w:t xml:space="preserve">бюджетном </w:t>
      </w:r>
      <w:r w:rsidRPr="0017592F">
        <w:rPr>
          <w:rFonts w:ascii="Times New Roman" w:eastAsia="Times New Roman" w:hAnsi="Times New Roman" w:cs="Times New Roman"/>
          <w:b/>
          <w:sz w:val="24"/>
        </w:rPr>
        <w:t>дошкольном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образовательном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sz w:val="24"/>
        </w:rPr>
        <w:t>учреждении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7523A8">
        <w:rPr>
          <w:rFonts w:ascii="Times New Roman" w:eastAsia="Times New Roman" w:hAnsi="Times New Roman" w:cs="Times New Roman"/>
          <w:b/>
          <w:spacing w:val="-6"/>
          <w:sz w:val="24"/>
        </w:rPr>
        <w:t xml:space="preserve">детский сад </w:t>
      </w:r>
      <w:r w:rsidRPr="0017592F">
        <w:rPr>
          <w:rFonts w:ascii="Times New Roman" w:eastAsia="Times New Roman" w:hAnsi="Times New Roman" w:cs="Times New Roman"/>
          <w:b/>
          <w:sz w:val="24"/>
        </w:rPr>
        <w:t xml:space="preserve">№ </w:t>
      </w:r>
      <w:r w:rsidR="007523A8">
        <w:rPr>
          <w:rFonts w:ascii="Times New Roman" w:eastAsia="Times New Roman" w:hAnsi="Times New Roman" w:cs="Times New Roman"/>
          <w:b/>
          <w:sz w:val="24"/>
        </w:rPr>
        <w:t>9</w:t>
      </w:r>
      <w:r w:rsidRPr="0017592F">
        <w:rPr>
          <w:rFonts w:ascii="Times New Roman" w:eastAsia="Times New Roman" w:hAnsi="Times New Roman" w:cs="Times New Roman"/>
          <w:b/>
          <w:spacing w:val="-6"/>
          <w:sz w:val="24"/>
        </w:rPr>
        <w:t xml:space="preserve"> </w:t>
      </w:r>
      <w:r w:rsidR="007523A8">
        <w:rPr>
          <w:rFonts w:ascii="Times New Roman" w:eastAsia="Times New Roman" w:hAnsi="Times New Roman" w:cs="Times New Roman"/>
          <w:b/>
          <w:sz w:val="24"/>
        </w:rPr>
        <w:t xml:space="preserve">пос. Ботаника муниципального образования </w:t>
      </w:r>
      <w:proofErr w:type="spellStart"/>
      <w:r w:rsidR="007523A8">
        <w:rPr>
          <w:rFonts w:ascii="Times New Roman" w:eastAsia="Times New Roman" w:hAnsi="Times New Roman" w:cs="Times New Roman"/>
          <w:b/>
          <w:sz w:val="24"/>
        </w:rPr>
        <w:t>Гулькевичский</w:t>
      </w:r>
      <w:proofErr w:type="spellEnd"/>
      <w:r w:rsidR="007523A8">
        <w:rPr>
          <w:rFonts w:ascii="Times New Roman" w:eastAsia="Times New Roman" w:hAnsi="Times New Roman" w:cs="Times New Roman"/>
          <w:b/>
          <w:sz w:val="24"/>
        </w:rPr>
        <w:t xml:space="preserve"> район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before="7" w:after="0" w:line="240" w:lineRule="auto"/>
        <w:ind w:right="2"/>
        <w:rPr>
          <w:rFonts w:ascii="Times New Roman" w:eastAsia="Times New Roman" w:hAnsi="Times New Roman" w:cs="Times New Roman"/>
          <w:b/>
          <w:sz w:val="21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ДОУ расположено по адресу: </w:t>
      </w:r>
      <w:r w:rsidR="007523A8">
        <w:rPr>
          <w:rFonts w:ascii="Times New Roman" w:eastAsia="Times New Roman" w:hAnsi="Times New Roman" w:cs="Times New Roman"/>
          <w:szCs w:val="24"/>
          <w:lang w:eastAsia="ru-RU"/>
        </w:rPr>
        <w:t xml:space="preserve">Краснодарский край, </w:t>
      </w:r>
      <w:proofErr w:type="spellStart"/>
      <w:r w:rsidR="007523A8">
        <w:rPr>
          <w:rFonts w:ascii="Times New Roman" w:eastAsia="Times New Roman" w:hAnsi="Times New Roman" w:cs="Times New Roman"/>
          <w:szCs w:val="24"/>
          <w:lang w:eastAsia="ru-RU"/>
        </w:rPr>
        <w:t>Гулькевичский</w:t>
      </w:r>
      <w:proofErr w:type="spellEnd"/>
      <w:r w:rsidR="007523A8">
        <w:rPr>
          <w:rFonts w:ascii="Times New Roman" w:eastAsia="Times New Roman" w:hAnsi="Times New Roman" w:cs="Times New Roman"/>
          <w:szCs w:val="24"/>
          <w:lang w:eastAsia="ru-RU"/>
        </w:rPr>
        <w:t xml:space="preserve"> район, пос. Ботаника, ул. Вавилова,13А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Телефоны:</w:t>
      </w:r>
      <w:r w:rsidR="007523A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523A8">
        <w:rPr>
          <w:rFonts w:ascii="Times New Roman" w:eastAsia="Times New Roman" w:hAnsi="Times New Roman" w:cs="Times New Roman"/>
          <w:sz w:val="24"/>
          <w:szCs w:val="24"/>
        </w:rPr>
        <w:t>(861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7523A8">
        <w:rPr>
          <w:rFonts w:ascii="Times New Roman" w:eastAsia="Times New Roman" w:hAnsi="Times New Roman" w:cs="Times New Roman"/>
          <w:sz w:val="24"/>
          <w:szCs w:val="24"/>
        </w:rPr>
        <w:t>609-85-97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7523A8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7523A8">
        <w:rPr>
          <w:rFonts w:ascii="Times New Roman" w:eastAsia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proofErr w:type="gramEnd"/>
      <w:r w:rsidRPr="007523A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: </w:t>
      </w:r>
      <w:r w:rsidR="00752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gul</w:t>
      </w:r>
      <w:r w:rsidR="007523A8" w:rsidRPr="00752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-</w:t>
      </w:r>
      <w:r w:rsidR="00752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mdou</w:t>
      </w:r>
      <w:r w:rsidR="007523A8" w:rsidRPr="00752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9@</w:t>
      </w:r>
      <w:r w:rsidR="007523A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/>
        </w:rPr>
        <w:t>yandex.ru</w:t>
      </w:r>
    </w:p>
    <w:p w:rsidR="00C66209" w:rsidRPr="007523A8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сайт</w:t>
      </w:r>
      <w:r w:rsidRPr="007523A8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523A8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hyperlink r:id="rId5" w:history="1">
        <w:r w:rsidR="007523A8" w:rsidRPr="004C18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http</w:t>
        </w:r>
        <w:r w:rsidR="007523A8" w:rsidRPr="004C18E7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://</w:t>
        </w:r>
        <w:proofErr w:type="spellStart"/>
        <w:r w:rsidR="007523A8" w:rsidRPr="004C18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gulmbdou</w:t>
        </w:r>
        <w:proofErr w:type="spellEnd"/>
        <w:r w:rsidR="007523A8" w:rsidRPr="007523A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9.</w:t>
        </w:r>
        <w:proofErr w:type="spellStart"/>
        <w:r w:rsidR="007523A8" w:rsidRPr="004C18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lbihost</w:t>
        </w:r>
        <w:proofErr w:type="spellEnd"/>
        <w:r w:rsidR="007523A8" w:rsidRPr="007523A8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007523A8" w:rsidRPr="004C18E7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C66209" w:rsidRPr="007523A8" w:rsidRDefault="00C66209" w:rsidP="00C66209">
      <w:pPr>
        <w:widowControl w:val="0"/>
        <w:tabs>
          <w:tab w:val="left" w:pos="4290"/>
        </w:tabs>
        <w:autoSpaceDE w:val="0"/>
        <w:autoSpaceDN w:val="0"/>
        <w:spacing w:after="0"/>
        <w:ind w:right="2"/>
        <w:rPr>
          <w:rFonts w:ascii="Times New Roman" w:eastAsia="Times New Roman" w:hAnsi="Times New Roman" w:cs="Times New Roman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Детский сад №</w:t>
      </w:r>
      <w:r w:rsidR="007523A8" w:rsidRPr="007523A8">
        <w:rPr>
          <w:rFonts w:ascii="Times New Roman" w:eastAsia="Times New Roman" w:hAnsi="Times New Roman" w:cs="Times New Roman"/>
          <w:iCs/>
          <w:sz w:val="24"/>
          <w:szCs w:val="24"/>
        </w:rPr>
        <w:t>9</w:t>
      </w:r>
      <w:r w:rsidR="007523A8">
        <w:rPr>
          <w:rFonts w:ascii="Times New Roman" w:eastAsia="Times New Roman" w:hAnsi="Times New Roman" w:cs="Times New Roman"/>
          <w:iCs/>
          <w:sz w:val="24"/>
          <w:szCs w:val="24"/>
        </w:rPr>
        <w:t xml:space="preserve"> пос. Ботаника посещают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35 воспитанников в возрасте от 1</w:t>
      </w:r>
      <w:r w:rsidR="007523A8">
        <w:rPr>
          <w:rFonts w:ascii="Times New Roman" w:eastAsia="Times New Roman" w:hAnsi="Times New Roman" w:cs="Times New Roman"/>
          <w:iCs/>
          <w:sz w:val="24"/>
          <w:szCs w:val="24"/>
        </w:rPr>
        <w:t>,5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до 7 лет.                               В Детском саду сформировано</w:t>
      </w:r>
      <w:r w:rsidR="007523A8">
        <w:rPr>
          <w:rFonts w:ascii="Times New Roman" w:eastAsia="Times New Roman" w:hAnsi="Times New Roman" w:cs="Times New Roman"/>
          <w:iCs/>
          <w:sz w:val="24"/>
          <w:szCs w:val="24"/>
        </w:rPr>
        <w:t xml:space="preserve"> 2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групп</w:t>
      </w:r>
      <w:r w:rsidR="007523A8">
        <w:rPr>
          <w:rFonts w:ascii="Times New Roman" w:eastAsia="Times New Roman" w:hAnsi="Times New Roman" w:cs="Times New Roman"/>
          <w:iCs/>
          <w:sz w:val="24"/>
          <w:szCs w:val="24"/>
        </w:rPr>
        <w:t>ы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>общеразвивающей</w:t>
      </w:r>
      <w:proofErr w:type="spellEnd"/>
      <w:r w:rsidRPr="0017592F">
        <w:rPr>
          <w:rFonts w:ascii="Times New Roman" w:eastAsia="Times New Roman" w:hAnsi="Times New Roman" w:cs="Times New Roman"/>
          <w:iCs/>
          <w:sz w:val="24"/>
          <w:szCs w:val="24"/>
        </w:rPr>
        <w:t xml:space="preserve"> направленности. Из них: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общеразвивающей направленности для детей от 1</w:t>
      </w:r>
      <w:r w:rsidR="007523A8">
        <w:rPr>
          <w:rFonts w:ascii="Times New Roman" w:eastAsia="Times New Roman" w:hAnsi="Times New Roman" w:cs="Times New Roman"/>
          <w:sz w:val="24"/>
          <w:szCs w:val="24"/>
        </w:rPr>
        <w:t>,5 до 5-х лет – 20</w:t>
      </w:r>
    </w:p>
    <w:p w:rsidR="00C66209" w:rsidRPr="0017592F" w:rsidRDefault="00C66209" w:rsidP="00C66209">
      <w:pPr>
        <w:widowControl w:val="0"/>
        <w:numPr>
          <w:ilvl w:val="0"/>
          <w:numId w:val="1"/>
        </w:numPr>
        <w:autoSpaceDE w:val="0"/>
        <w:autoSpaceDN w:val="0"/>
        <w:spacing w:before="100" w:beforeAutospacing="1" w:after="100" w:afterAutospacing="1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1 группа общеразвивающ</w:t>
      </w:r>
      <w:r w:rsidR="007523A8">
        <w:rPr>
          <w:rFonts w:ascii="Times New Roman" w:eastAsia="Times New Roman" w:hAnsi="Times New Roman" w:cs="Times New Roman"/>
          <w:sz w:val="24"/>
          <w:szCs w:val="24"/>
        </w:rPr>
        <w:t>ей направленности для детей от 5-и до 7-и лет -  15</w:t>
      </w: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Чтобы выбрать стратег</w:t>
      </w:r>
      <w:r w:rsidR="007523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ию воспитательной работы, в 2024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году проводился анализ состава семей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составу</w:t>
      </w:r>
    </w:p>
    <w:tbl>
      <w:tblPr>
        <w:tblW w:w="5000" w:type="pct"/>
        <w:tblLook w:val="04A0"/>
      </w:tblPr>
      <w:tblGrid>
        <w:gridCol w:w="3109"/>
        <w:gridCol w:w="3110"/>
        <w:gridCol w:w="3244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CC"/>
                <w:lang w:eastAsia="ru-RU"/>
              </w:rPr>
              <w:br/>
            </w: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Полная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85.7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матерью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7523A8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14,3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Неполная с отцом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7523A8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7523A8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Дети, оставшиеся без попечения родителей (детский дом)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  <w:tr w:rsidR="00C66209" w:rsidRPr="0017592F" w:rsidTr="00413802"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  <w:t>Характеристика семей по количеству детей</w:t>
      </w:r>
    </w:p>
    <w:p w:rsidR="00C66209" w:rsidRPr="0017592F" w:rsidRDefault="00C66209" w:rsidP="00C66209">
      <w:pPr>
        <w:widowControl w:val="0"/>
        <w:autoSpaceDE w:val="0"/>
        <w:autoSpaceDN w:val="0"/>
        <w:spacing w:after="107" w:line="183" w:lineRule="atLeast"/>
        <w:ind w:right="2"/>
        <w:jc w:val="center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222222"/>
          <w:left w:val="single" w:sz="4" w:space="0" w:color="222222"/>
          <w:bottom w:val="single" w:sz="4" w:space="0" w:color="222222"/>
          <w:right w:val="single" w:sz="4" w:space="0" w:color="222222"/>
        </w:tblBorders>
        <w:tblLook w:val="04A0"/>
      </w:tblPr>
      <w:tblGrid>
        <w:gridCol w:w="3978"/>
        <w:gridCol w:w="1767"/>
        <w:gridCol w:w="3718"/>
      </w:tblGrid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детей в семье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spacing w:beforeAutospacing="1" w:after="0" w:afterAutospacing="1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 от общего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количества семей</w:t>
            </w:r>
            <w:r w:rsidRPr="0017592F">
              <w:rPr>
                <w:rFonts w:ascii="Times New Roman" w:eastAsia="Times New Roman" w:hAnsi="Times New Roman" w:cs="Times New Roman"/>
                <w:b/>
                <w:shd w:val="clear" w:color="auto" w:fill="FFFFCC"/>
                <w:lang w:eastAsia="ru-RU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воспитанников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12,4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Два ребенка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21,7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Три ребенка и более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65,1</w:t>
            </w:r>
            <w:r w:rsidR="00C66209"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%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C66209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7592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Дети, оставшиеся без попечения родителей (детский дом).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222222"/>
              <w:left w:val="single" w:sz="4" w:space="0" w:color="222222"/>
              <w:bottom w:val="single" w:sz="4" w:space="0" w:color="222222"/>
              <w:right w:val="single" w:sz="4" w:space="0" w:color="222222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C66209" w:rsidRPr="0017592F" w:rsidRDefault="00D14455" w:rsidP="00413802">
            <w:pPr>
              <w:widowControl w:val="0"/>
              <w:autoSpaceDE w:val="0"/>
              <w:autoSpaceDN w:val="0"/>
              <w:spacing w:after="0" w:line="183" w:lineRule="atLeast"/>
              <w:ind w:right="2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eastAsia="ru-RU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 ДОУ организована в соответствии с Федеральным законом от 29.12.2012 № 273-ФЗ «Об образовании в Российской Федерации», ФГОС дошкольного образования, СанПиН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Образовательная деятельность ведётся по Основной образовательной программе дошкольного образования Муниципального дошкольного образовательного учреждения №30 «Буратино» п. Чульман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Нерюнгринского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района, разработанной в соответствии с ФГОС ДО на основе Инновационной программы дошкольного образования «От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, Т.С. Комаровой, М.А., Э.М. Дорофеевой 2019 г. – Издание пятое ( инновационное),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испр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. и доп. – М. МОЗАИКА – СИНТЕЗ, 2019, с. 336. и примерной общеобразовательной программы дошкольного образования « От рождения до школы» под редакцией Н.Е.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,   Т.С. Комаровой, М.А. Васильевой 2014г. (так как инновационное издательство программы не отрицает и не заменяет предыдущие варианты Программы, а дополняет и расширяет их).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Коррекционно-развивающую работу с детьми, нуждающимися в коррекции развития, в 2021 году осуществляли учитель-логопед и педагог-психолог.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В начале учебного года по итогам комплексного обследования специалистами, на каждого ребёнка с проблемами в развитии  был составлен индивидуальный план работы. 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   ДОУ посещает 1 ребёнок-инвалид ОВЗ. Для этого в ДОУ была разработана Адаптированная основная образовательная программа для детей с ограниченными возможностями здоровья. 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общеобразовательную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ежегодно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необходимые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коррективы.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Объем обязательной части ООП ДО и части, формируемой участниками образовательного процесса, соответствует требованиям к объему и содержанию, отражает специфику условий осуществления образовательного процесса и приоритетного направления (социально-коммуникативное развитие дошкольников), а также включает время, отведенное на взаимодействие с семьями детей по реализации Основной образовательной программы дошкольного образования.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Программа реализуется в совместной деятельности взрослого и детей и самостоятельной деятельности детей не только в рамках образовательной деятельности, но и при проведении режимных моментов в соответствии со спецификой дошкольного образования; построение образовательного процесса происходит на адекватных возрасту формах работы с детьми (ведущая – игра). Вместо специально организованных формальных занятий педагоги решают задачи развития (воспитания и обучения) в ходе совместной с детьми игровой, коммуникативной, трудовой, познавательно-исследовательской, продуктивной, музыкально - художественной деятельности, в ходе режимных моментов; во время самостоятельной деятельности детей; во взаимодействии с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>семьями воспитанников.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по общеобразовательным программам, в том числе и адаптированной основной образовательной программе, организуется в формах игры, познавательной и исследовательской деятельности, в форме творческой активности, обеспечивающей художественно-эстетическое развитие ребенка.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Образовательная деятельность проводится в соответствии с санитарными нормами организации образовательного процесса.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Анализ выполнения программы ДО педагогами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на конец 2021-2022 учебного года составил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100%.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апреле педагогом – психологом подведены итоги психологической готовности к обучению в школе детей 6-7 лет (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ГОШа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). Всего обследовано 25 детей. Не прошёл диагностику 1 ребёнок по причине длительного отпуска.</w:t>
      </w:r>
    </w:p>
    <w:p w:rsidR="00C66209" w:rsidRPr="000C02E4" w:rsidRDefault="00C66209" w:rsidP="000C02E4">
      <w:pPr>
        <w:spacing w:after="107"/>
        <w:ind w:right="2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  </w:t>
      </w:r>
      <w:r w:rsidRPr="001759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529"/>
        <w:gridCol w:w="2126"/>
        <w:gridCol w:w="2126"/>
      </w:tblGrid>
      <w:tr w:rsidR="00C66209" w:rsidRPr="0017592F" w:rsidTr="00413802">
        <w:trPr>
          <w:trHeight w:val="275"/>
        </w:trPr>
        <w:tc>
          <w:tcPr>
            <w:tcW w:w="5529" w:type="dxa"/>
            <w:vMerge w:val="restart"/>
            <w:vAlign w:val="center"/>
          </w:tcPr>
          <w:p w:rsidR="00C66209" w:rsidRPr="0017592F" w:rsidRDefault="00C66209" w:rsidP="00413802">
            <w:pPr>
              <w:spacing w:line="264" w:lineRule="exact"/>
              <w:ind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Уровни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готовности</w:t>
            </w:r>
          </w:p>
        </w:tc>
        <w:tc>
          <w:tcPr>
            <w:tcW w:w="4252" w:type="dxa"/>
            <w:gridSpan w:val="2"/>
          </w:tcPr>
          <w:p w:rsidR="00C66209" w:rsidRPr="0017592F" w:rsidRDefault="00C66209" w:rsidP="00413802">
            <w:pPr>
              <w:spacing w:line="256" w:lineRule="exact"/>
              <w:ind w:left="867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- 7 лет</w:t>
            </w:r>
          </w:p>
        </w:tc>
      </w:tr>
      <w:tr w:rsidR="00C66209" w:rsidRPr="0017592F" w:rsidTr="00413802">
        <w:trPr>
          <w:trHeight w:val="277"/>
        </w:trPr>
        <w:tc>
          <w:tcPr>
            <w:tcW w:w="5529" w:type="dxa"/>
            <w:vMerge/>
            <w:tcBorders>
              <w:top w:val="nil"/>
            </w:tcBorders>
          </w:tcPr>
          <w:p w:rsidR="00C66209" w:rsidRPr="0017592F" w:rsidRDefault="00C66209" w:rsidP="00413802">
            <w:pPr>
              <w:ind w:right="2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кол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>.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line="258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%</w:t>
            </w:r>
          </w:p>
        </w:tc>
      </w:tr>
      <w:tr w:rsidR="00C66209" w:rsidRPr="0017592F" w:rsidTr="00413802">
        <w:trPr>
          <w:trHeight w:val="330"/>
        </w:trPr>
        <w:tc>
          <w:tcPr>
            <w:tcW w:w="5529" w:type="dxa"/>
          </w:tcPr>
          <w:p w:rsidR="00C66209" w:rsidRPr="0017592F" w:rsidRDefault="000C02E4" w:rsidP="00413802">
            <w:pPr>
              <w:spacing w:before="47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Достаточная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»</w:t>
            </w:r>
            <w:r w:rsidR="00C66209"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="00C66209"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="00C66209"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17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7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71%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«Удовлетворительная»</w:t>
            </w:r>
            <w:r w:rsidRPr="0017592F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8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7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504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29%</w:t>
            </w:r>
          </w:p>
        </w:tc>
      </w:tr>
      <w:tr w:rsidR="00C66209" w:rsidRPr="0017592F" w:rsidTr="00413802">
        <w:trPr>
          <w:trHeight w:val="333"/>
        </w:trPr>
        <w:tc>
          <w:tcPr>
            <w:tcW w:w="5529" w:type="dxa"/>
          </w:tcPr>
          <w:p w:rsidR="00C66209" w:rsidRPr="0017592F" w:rsidRDefault="00C66209" w:rsidP="00413802">
            <w:pPr>
              <w:spacing w:before="49" w:line="264" w:lineRule="exact"/>
              <w:ind w:left="7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«Недостаточная»</w:t>
            </w:r>
            <w:r w:rsidRPr="0017592F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готовность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17592F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школе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2126" w:type="dxa"/>
          </w:tcPr>
          <w:p w:rsidR="00C66209" w:rsidRPr="0017592F" w:rsidRDefault="00C66209" w:rsidP="00413802">
            <w:pPr>
              <w:spacing w:before="49" w:line="264" w:lineRule="exact"/>
              <w:ind w:left="13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w w:val="99"/>
                <w:sz w:val="24"/>
              </w:rPr>
              <w:t>-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left="592" w:right="2"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Диагностика психосоциального развития детей показала, что дети имеют определенный запас социальных знаний о предметах и явлениях окружающего мира, ориентируются в социальных явлениях жизни, умеют рассуждать. Дети овладели предпосылками учебной деятельности: умением работать по правилу и по образцу, слушать взрослого и выполнять инструкции. Прослеживается положительная динамика выполнения образовательной программы. Преобладает высокий уровень развития.</w:t>
      </w:r>
    </w:p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spacing w:val="40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В течение 2021-2022 учебного года 32 воспитанника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 «Буратино»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были охвачены коррекционной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логопедической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помощью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17592F">
        <w:rPr>
          <w:rFonts w:ascii="Times New Roman" w:eastAsia="Times New Roman" w:hAnsi="Times New Roman" w:cs="Times New Roman"/>
          <w:sz w:val="24"/>
          <w:szCs w:val="24"/>
        </w:rPr>
        <w:t>логопункта</w:t>
      </w:r>
      <w:proofErr w:type="spellEnd"/>
      <w:r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Spec="center" w:tblpY="326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1559"/>
        <w:gridCol w:w="1417"/>
        <w:gridCol w:w="1560"/>
        <w:gridCol w:w="1375"/>
        <w:gridCol w:w="1568"/>
      </w:tblGrid>
      <w:tr w:rsidR="004052AA" w:rsidRPr="004052AA" w:rsidTr="00552526">
        <w:tc>
          <w:tcPr>
            <w:tcW w:w="2802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движении детей</w:t>
            </w:r>
          </w:p>
        </w:tc>
        <w:tc>
          <w:tcPr>
            <w:tcW w:w="5911" w:type="dxa"/>
            <w:gridSpan w:val="4"/>
          </w:tcPr>
          <w:p w:rsidR="004052AA" w:rsidRPr="004052AA" w:rsidRDefault="004052AA" w:rsidP="00405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речевых нарушений</w:t>
            </w:r>
          </w:p>
        </w:tc>
        <w:tc>
          <w:tcPr>
            <w:tcW w:w="1568" w:type="dxa"/>
            <w:vMerge w:val="restart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</w:tr>
      <w:tr w:rsidR="004052AA" w:rsidRPr="004052AA" w:rsidTr="00552526">
        <w:tc>
          <w:tcPr>
            <w:tcW w:w="2802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ОНР 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ФФНР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ФНР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ОВЗ</w:t>
            </w:r>
          </w:p>
        </w:tc>
        <w:tc>
          <w:tcPr>
            <w:tcW w:w="1568" w:type="dxa"/>
            <w:vMerge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состояния речи детей на момент выпуска, в том числе количество детей, выпущенных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 хорошей речью;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4052AA" w:rsidRPr="004052AA" w:rsidTr="0055252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 значительным улучшением;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-без значительных улучшений.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052AA" w:rsidRPr="004052AA" w:rsidTr="00552526">
        <w:trPr>
          <w:trHeight w:val="58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AA" w:rsidRPr="004052AA" w:rsidRDefault="004052AA" w:rsidP="004052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отказ </w:t>
            </w:r>
          </w:p>
        </w:tc>
        <w:tc>
          <w:tcPr>
            <w:tcW w:w="1559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5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8" w:type="dxa"/>
            <w:vAlign w:val="center"/>
          </w:tcPr>
          <w:p w:rsidR="004052AA" w:rsidRPr="004052AA" w:rsidRDefault="004052AA" w:rsidP="00405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9" w:line="240" w:lineRule="auto"/>
        <w:ind w:right="2"/>
        <w:rPr>
          <w:rFonts w:ascii="Times New Roman" w:eastAsia="Times New Roman" w:hAnsi="Times New Roman" w:cs="Times New Roman"/>
          <w:color w:val="FF0000"/>
          <w:spacing w:val="40"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С целью определения динамики актуального индивидуального профиля развития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ребенка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ДОУ</w:t>
      </w:r>
      <w:r w:rsidRPr="0017592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17592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Pr="0017592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мониторинг.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Инструментарий для педагогического мониторинга детского развития – карты </w:t>
      </w:r>
      <w:r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наблюдения.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Наблюдение за детьми осуществлялось по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образовательным областям: физическое развитие, социально-коммуникативное развитие, познавательное развитие, речевое развитие, художественно-эстетическое развитие.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Мониторинг образовательного процесса (мониторинг освоения образовательной программы) основывается на анализе достижения детьми промежуточных результатов, которые описаны в каждом из разделов образовательной программы.</w:t>
      </w: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По результатам проведенной педагогической диагностики на конец 2020-2021 учебного года получены следующие результаты: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Анализ освоения детьми основной образовательной программы по образовательным областям групп общеразвивающей направленности в возрасте от 3 до 7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2"/>
        <w:gridCol w:w="2867"/>
      </w:tblGrid>
      <w:tr w:rsidR="00C66209" w:rsidRPr="0017592F" w:rsidTr="00413802">
        <w:trPr>
          <w:trHeight w:val="276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2102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>Направления</w:t>
            </w:r>
            <w:r w:rsidRPr="0017592F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развития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</w:rPr>
              <w:t xml:space="preserve">% </w:t>
            </w:r>
            <w:r w:rsidRPr="0017592F">
              <w:rPr>
                <w:rFonts w:ascii="Times New Roman" w:eastAsia="Times New Roman" w:hAnsi="Times New Roman" w:cs="Times New Roman"/>
                <w:b/>
                <w:spacing w:val="-2"/>
                <w:sz w:val="24"/>
              </w:rPr>
              <w:t>освоения</w:t>
            </w:r>
          </w:p>
        </w:tc>
      </w:tr>
      <w:tr w:rsidR="00C66209" w:rsidRPr="0017592F" w:rsidTr="00413802">
        <w:trPr>
          <w:trHeight w:val="277"/>
        </w:trPr>
        <w:tc>
          <w:tcPr>
            <w:tcW w:w="6772" w:type="dxa"/>
          </w:tcPr>
          <w:p w:rsidR="00C66209" w:rsidRPr="0017592F" w:rsidRDefault="00C66209" w:rsidP="00413802">
            <w:pPr>
              <w:spacing w:line="258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Социально-коммуникативное</w:t>
            </w:r>
            <w:r w:rsidRPr="0017592F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before="1" w:line="257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93 %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Познавательное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88 %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Речевое</w:t>
            </w:r>
            <w:r w:rsidRPr="0017592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86 %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Художественно-эстетическое</w:t>
            </w:r>
            <w:r w:rsidRPr="0017592F">
              <w:rPr>
                <w:rFonts w:ascii="Times New Roman" w:eastAsia="Times New Roman" w:hAnsi="Times New Roman" w:cs="Times New Roman"/>
                <w:spacing w:val="-11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90 %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</w:rPr>
              <w:t>Физическое</w:t>
            </w:r>
            <w:r w:rsidRPr="0017592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развитие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92 %</w:t>
            </w:r>
          </w:p>
        </w:tc>
      </w:tr>
      <w:tr w:rsidR="00C66209" w:rsidRPr="0017592F" w:rsidTr="00413802">
        <w:trPr>
          <w:trHeight w:val="275"/>
        </w:trPr>
        <w:tc>
          <w:tcPr>
            <w:tcW w:w="6772" w:type="dxa"/>
          </w:tcPr>
          <w:p w:rsidR="00C66209" w:rsidRPr="0017592F" w:rsidRDefault="00C66209" w:rsidP="00413802">
            <w:pPr>
              <w:spacing w:line="256" w:lineRule="exact"/>
              <w:ind w:left="108" w:right="2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2"/>
                <w:sz w:val="24"/>
              </w:rPr>
              <w:t>Итого:</w:t>
            </w:r>
          </w:p>
        </w:tc>
        <w:tc>
          <w:tcPr>
            <w:tcW w:w="2867" w:type="dxa"/>
          </w:tcPr>
          <w:p w:rsidR="00C66209" w:rsidRPr="0017592F" w:rsidRDefault="00C66209" w:rsidP="00413802">
            <w:pPr>
              <w:spacing w:line="256" w:lineRule="exact"/>
              <w:ind w:left="958" w:right="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7592F">
              <w:rPr>
                <w:rFonts w:ascii="Times New Roman" w:eastAsia="Times New Roman" w:hAnsi="Times New Roman" w:cs="Times New Roman"/>
                <w:spacing w:val="-5"/>
                <w:sz w:val="24"/>
              </w:rPr>
              <w:t>89 %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Уровень освоения образовательных областей группы общеразвивающей направленности в возрасте от 1,5 до 3 лет</w:t>
      </w:r>
    </w:p>
    <w:p w:rsidR="00C66209" w:rsidRPr="0017592F" w:rsidRDefault="00C66209" w:rsidP="00C66209">
      <w:pPr>
        <w:widowControl w:val="0"/>
        <w:autoSpaceDE w:val="0"/>
        <w:autoSpaceDN w:val="0"/>
        <w:spacing w:after="8" w:line="240" w:lineRule="auto"/>
        <w:ind w:right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</w:p>
    <w:tbl>
      <w:tblPr>
        <w:tblStyle w:val="1"/>
        <w:tblW w:w="9781" w:type="dxa"/>
        <w:tblInd w:w="108" w:type="dxa"/>
        <w:tblLayout w:type="fixed"/>
        <w:tblLook w:val="04A0"/>
      </w:tblPr>
      <w:tblGrid>
        <w:gridCol w:w="1560"/>
        <w:gridCol w:w="1559"/>
        <w:gridCol w:w="1559"/>
        <w:gridCol w:w="1701"/>
        <w:gridCol w:w="1134"/>
        <w:gridCol w:w="1276"/>
        <w:gridCol w:w="992"/>
      </w:tblGrid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Уровень освоения образовательной области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«Физическое развитие»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tabs>
                <w:tab w:val="left" w:pos="145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«Социально-коммуникативное развитие»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1060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«Познавательное развитие»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left="-108"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«Речевое развитие»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«Художественно –эстетическое развитие»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b/>
                <w:szCs w:val="24"/>
              </w:rPr>
            </w:pPr>
            <w:r w:rsidRPr="0017592F">
              <w:rPr>
                <w:rFonts w:ascii="Times New Roman" w:eastAsia="Times New Roman" w:hAnsi="Times New Roman"/>
                <w:b/>
                <w:szCs w:val="24"/>
              </w:rPr>
              <w:t>% освоения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сформирован</w:t>
            </w:r>
          </w:p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601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885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49 %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находится в стадии становления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tabs>
                <w:tab w:val="left" w:pos="317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42 %</w:t>
            </w:r>
          </w:p>
        </w:tc>
      </w:tr>
      <w:tr w:rsidR="00C66209" w:rsidRPr="0017592F" w:rsidTr="00413802">
        <w:tc>
          <w:tcPr>
            <w:tcW w:w="1560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не сформирован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66209" w:rsidRPr="0017592F" w:rsidRDefault="00C66209" w:rsidP="00413802">
            <w:pPr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C66209" w:rsidRPr="0017592F" w:rsidRDefault="00C66209" w:rsidP="00413802">
            <w:pPr>
              <w:tabs>
                <w:tab w:val="left" w:pos="459"/>
              </w:tabs>
              <w:spacing w:after="8"/>
              <w:ind w:right="2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/>
                <w:sz w:val="24"/>
                <w:szCs w:val="24"/>
              </w:rPr>
              <w:t>9 %</w:t>
            </w:r>
          </w:p>
        </w:tc>
      </w:tr>
    </w:tbl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  <w:color w:val="FF0000"/>
          <w:sz w:val="18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18"/>
        </w:rPr>
        <w:t xml:space="preserve">     </w:t>
      </w:r>
      <w:r w:rsidRPr="0017592F">
        <w:rPr>
          <w:rFonts w:ascii="Times New Roman" w:eastAsia="Times New Roman" w:hAnsi="Times New Roman" w:cs="Times New Roman"/>
          <w:b/>
          <w:sz w:val="24"/>
          <w:szCs w:val="24"/>
        </w:rPr>
        <w:t>ДОУ «Буратино» оказывает услуги по дополнительному образованию.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Дополнительное образование детей направлено на формирование и развитие творческих способностей, удовлетворение индивидуальных потребностей в интеллектуальном и  нравственном совершенствовании, а так же на организацию свободного времени.</w:t>
      </w:r>
    </w:p>
    <w:p w:rsidR="00C66209" w:rsidRPr="0017592F" w:rsidRDefault="00C66209" w:rsidP="00C66209">
      <w:pPr>
        <w:spacing w:after="107"/>
        <w:ind w:right="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ДОУ реализуются программы дополнительного образования на безвозмездной основе: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52"/>
        <w:gridCol w:w="4404"/>
        <w:gridCol w:w="1643"/>
        <w:gridCol w:w="969"/>
        <w:gridCol w:w="2037"/>
      </w:tblGrid>
      <w:tr w:rsidR="00C66209" w:rsidRPr="0017592F" w:rsidTr="00413802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Возраст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0C02E4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оличество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C66209"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воспитанников</w:t>
            </w:r>
            <w:proofErr w:type="spellEnd"/>
          </w:p>
        </w:tc>
      </w:tr>
      <w:tr w:rsidR="00C66209" w:rsidRPr="0017592F" w:rsidTr="0041380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left="75"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Познавательное развитие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«Экспериментирование с живой и неживой природой» «Волшебная </w:t>
            </w:r>
            <w:proofErr w:type="spellStart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Фикси-лаборатория</w:t>
            </w:r>
            <w:proofErr w:type="spellEnd"/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4-5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«Занимательная математика»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Речевое развитие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«Раз – словечко, два – словечко»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3-4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9 детей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«АБВГДЕЙКА»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10 детей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«АЗБУКОВЕДЕНИЕ»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6-7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Художественно - эстетическое</w:t>
            </w:r>
          </w:p>
        </w:tc>
      </w:tr>
      <w:tr w:rsidR="00C66209" w:rsidRPr="0017592F" w:rsidTr="004138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«Очаровашки» вокальная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66209" w:rsidRPr="0017592F" w:rsidRDefault="00C66209" w:rsidP="00413802">
            <w:pPr>
              <w:spacing w:before="100" w:beforeAutospacing="1" w:after="100" w:afterAutospacing="1" w:line="240" w:lineRule="auto"/>
              <w:ind w:right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592F">
              <w:rPr>
                <w:rFonts w:ascii="Times New Roman" w:eastAsia="Times New Roman" w:hAnsi="Times New Roman" w:cs="Times New Roman"/>
                <w:sz w:val="24"/>
                <w:szCs w:val="24"/>
              </w:rPr>
              <w:t>12 детей</w:t>
            </w:r>
          </w:p>
        </w:tc>
      </w:tr>
    </w:tbl>
    <w:p w:rsidR="00C66209" w:rsidRPr="0017592F" w:rsidRDefault="00C66209" w:rsidP="00C66209">
      <w:pPr>
        <w:spacing w:after="107" w:line="183" w:lineRule="atLeast"/>
        <w:ind w:right="2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Воспитанники ДОУ от 3 до 7 лет имеют возможность получать бесплатные образовательные услуги, занимаясь в кружках различной направленности.                                                                          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Благодаря этому 50% воспитанников ДОУ охвачено дополнительным образованием. Дополнительное образование не заменяет, а расширяет и обогащает программу детского сада, что способствует обеспечению перехода от интересов детей к развитию их способностей.</w:t>
      </w:r>
    </w:p>
    <w:p w:rsidR="00C66209" w:rsidRPr="0017592F" w:rsidRDefault="00C66209" w:rsidP="00C66209">
      <w:pPr>
        <w:spacing w:after="0"/>
        <w:ind w:right="2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7592F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Детский сад планирует во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втором полугодии 2022 года начать реализовывать новые программы дополнительного образования по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технической и</w:t>
      </w:r>
      <w:r w:rsidRPr="0017592F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естественнонаучной направленности.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Мероприятия в ДОУ для детей, родителей и педагогов проведены согласно Годового плана Воспитанники учреждения принимали участие в различных конкурсах, проводимых в Нерюнгринском районе и на федеральном уровне.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color w:val="FF0000"/>
        </w:rPr>
      </w:pPr>
      <w:r w:rsidRPr="0017592F">
        <w:rPr>
          <w:rFonts w:ascii="Times New Roman" w:eastAsia="Times New Roman" w:hAnsi="Times New Roman" w:cs="Times New Roman"/>
        </w:rPr>
        <w:t>Педагоги ДОУ активно представляют накопленный опыт и инновационные разработки на методических мероприятиях различного уровня, принимают участие в педагогических конкурсах, что способствует развитию их профессионально-педагогической компетентности</w:t>
      </w:r>
      <w:r w:rsidRPr="0017592F">
        <w:rPr>
          <w:rFonts w:ascii="Times New Roman" w:eastAsia="Times New Roman" w:hAnsi="Times New Roman" w:cs="Times New Roman"/>
          <w:color w:val="FF0000"/>
        </w:rPr>
        <w:t>.</w:t>
      </w:r>
    </w:p>
    <w:p w:rsidR="00CA1F17" w:rsidRDefault="00CA1F17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tabs>
          <w:tab w:val="left" w:pos="833"/>
        </w:tabs>
        <w:autoSpaceDE w:val="0"/>
        <w:autoSpaceDN w:val="0"/>
        <w:spacing w:before="1" w:after="0" w:line="274" w:lineRule="exact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</w:t>
      </w:r>
      <w:r w:rsidRPr="0017592F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–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педагогических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условий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ООП</w:t>
      </w:r>
      <w:r w:rsidRPr="0017592F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>ДОУ.</w:t>
      </w: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 w:line="240" w:lineRule="auto"/>
        <w:ind w:right="2"/>
        <w:rPr>
          <w:rFonts w:ascii="Times New Roman" w:eastAsia="Times New Roman" w:hAnsi="Times New Roman" w:cs="Times New Roman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Анализ просмотренной ОД показал, что педагоги владеют методикой дошкольного образования и воспитания, приемами взаимодействия с детьми, прослеживается личностно- ориентированное взаимодействие с детьми. Последовательность видов деятельности, и само построение занятия, учитывает следующие моменты: возрастные особенности детей; основные задачи; физическую, умственную, эмоциональную нагрузки; характер предшествующей и последующей деятельности; условия проведения занятий. Много внимания уделяется формированию предпосылок учебной деятельности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дошкольников, логического мышления, сообразительности. В процессе ООД наблюдался положительный эмоциональный фон, партнерские взаимоотношения детей и взрослых за счет использования игры, внесения новых заданий, использования мультимедийной системы, заданий повышенной трудности, писем и т. </w:t>
      </w:r>
      <w:r w:rsidRPr="0017592F">
        <w:rPr>
          <w:rFonts w:ascii="Times New Roman" w:eastAsia="Times New Roman" w:hAnsi="Times New Roman" w:cs="Times New Roman"/>
          <w:spacing w:val="-6"/>
          <w:sz w:val="24"/>
          <w:szCs w:val="24"/>
        </w:rPr>
        <w:t>п.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постоянно изучают и используют в своей профессиональной деятельности современные образовательные технологии, включая информационные образовательные ресурсы, современные педагогические технологии продуктивного, дифференцированного, развивающего обучения, занимаются самообразованием.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Созданы условия для индивидуальных и коллективных игр и занятий, активности детей. Это позволяет детям организовывать разные игры и занятия в соответствии со своими интересами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замыслами,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найти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удобное,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комфортное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безопасное</w:t>
      </w:r>
      <w:r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Pr="0017592F">
        <w:rPr>
          <w:rFonts w:ascii="Times New Roman" w:eastAsia="Times New Roman" w:hAnsi="Times New Roman" w:cs="Times New Roman"/>
          <w:spacing w:val="-10"/>
          <w:sz w:val="24"/>
          <w:szCs w:val="24"/>
        </w:rPr>
        <w:t>в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зависимости от своего эмоционального состояния. При этом обеспечивается доступность ко всему содержанию развивающей среды, предоставляется детям возможность самостоятельно менять среду своих занятий и увлечений. Развивающая среда групповых помещений своевременно изменяется (обновляется) с учетом программы, темы недели, усложняющегося уровня умений детей и их половых различий.</w:t>
      </w:r>
    </w:p>
    <w:p w:rsidR="00C66209" w:rsidRPr="0017592F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Педагоги стремятся к тому, чтобы материал каждой образовательной деятельности содержал что-то новое, был доступен и интересен детям. Для успешного усвоения программного содержания систематически предусматривают не только сообщение нового материала, но и повторение, закрепление, самостоятельное использование детьми полученных представлений. Педагоги в своей работе решают следующие задачи: учет в своей деятельности</w:t>
      </w:r>
      <w:r w:rsidRPr="0017592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>с детьми возможности развития каждого возраста; развитие индивидуальных особенностей ребенка; создание благоприятного для развития ребенка климата в детском саду; оказание своевременной педагогической помощи, как детям, так и их родителям; подготовка детей к школьному обучению.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</w:t>
      </w:r>
      <w:r w:rsidRPr="0017592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предложения:</w:t>
      </w:r>
    </w:p>
    <w:p w:rsidR="00C66209" w:rsidRPr="0017592F" w:rsidRDefault="00CA1F17" w:rsidP="00C66209">
      <w:pPr>
        <w:widowControl w:val="0"/>
        <w:autoSpaceDE w:val="0"/>
        <w:autoSpaceDN w:val="0"/>
        <w:spacing w:before="6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 показали  хороший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уровень проведения мероприятий, качество и структуру образовательной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деятельности,  которая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C66209" w:rsidRPr="0017592F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требованиям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  <w:r w:rsidR="00C66209" w:rsidRPr="0017592F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Кадровый</w:t>
      </w:r>
      <w:r w:rsidR="00C66209" w:rsidRPr="0017592F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 </w:t>
      </w:r>
      <w:r w:rsidR="00C66209" w:rsidRPr="0017592F">
        <w:rPr>
          <w:rFonts w:ascii="Times New Roman" w:eastAsia="Times New Roman" w:hAnsi="Times New Roman" w:cs="Times New Roman"/>
          <w:spacing w:val="-2"/>
          <w:sz w:val="24"/>
          <w:szCs w:val="24"/>
        </w:rPr>
        <w:t>состав,</w:t>
      </w:r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 xml:space="preserve"> степень педагогической культуры и профессионального мастерства педагогов, правильно выстроенная методическая  работа, позволяют осуществлять эффективную деятельность по реализации ФГОС </w:t>
      </w:r>
      <w:proofErr w:type="gramStart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="00C66209" w:rsidRPr="0017592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66209" w:rsidRPr="0017592F" w:rsidRDefault="00C66209" w:rsidP="00C66209">
      <w:pPr>
        <w:widowControl w:val="0"/>
        <w:autoSpaceDE w:val="0"/>
        <w:autoSpaceDN w:val="0"/>
        <w:spacing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Основной целью педагогического процесса в ДОУ выступает создание условий, направленных на полноценное психофизическое развитие детей и обеспечение их эмоционального благополучия.</w:t>
      </w:r>
    </w:p>
    <w:p w:rsidR="00C66209" w:rsidRDefault="00C66209" w:rsidP="00C66209">
      <w:pPr>
        <w:widowControl w:val="0"/>
        <w:autoSpaceDE w:val="0"/>
        <w:autoSpaceDN w:val="0"/>
        <w:spacing w:before="1" w:after="0"/>
        <w:ind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592F">
        <w:rPr>
          <w:rFonts w:ascii="Times New Roman" w:eastAsia="Times New Roman" w:hAnsi="Times New Roman" w:cs="Times New Roman"/>
          <w:sz w:val="24"/>
          <w:szCs w:val="24"/>
        </w:rPr>
        <w:t>Формирование профессионального взаимодействия педагогов с детьми дошкольного возраста в ДОУ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основывается на </w:t>
      </w:r>
      <w:proofErr w:type="gramStart"/>
      <w:r w:rsidRPr="0017592F">
        <w:rPr>
          <w:rFonts w:ascii="Times New Roman" w:eastAsia="Times New Roman" w:hAnsi="Times New Roman" w:cs="Times New Roman"/>
          <w:sz w:val="24"/>
          <w:szCs w:val="24"/>
        </w:rPr>
        <w:t>индивидуальном</w:t>
      </w:r>
      <w:proofErr w:type="gramEnd"/>
      <w:r w:rsidRPr="0017592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7592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партнерском,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доброж</w:t>
      </w:r>
      <w:r>
        <w:rPr>
          <w:rFonts w:ascii="Times New Roman" w:eastAsia="Times New Roman" w:hAnsi="Times New Roman" w:cs="Times New Roman"/>
          <w:sz w:val="24"/>
          <w:szCs w:val="24"/>
        </w:rPr>
        <w:t>елательном отношением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 xml:space="preserve">каждому </w:t>
      </w:r>
      <w:r w:rsidRPr="0017592F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воспитаннику.</w:t>
      </w:r>
    </w:p>
    <w:p w:rsidR="00CA1F17" w:rsidRDefault="00CA1F17" w:rsidP="00CA1F17">
      <w:pPr>
        <w:widowControl w:val="0"/>
        <w:autoSpaceDE w:val="0"/>
        <w:autoSpaceDN w:val="0"/>
        <w:spacing w:after="0" w:line="240" w:lineRule="auto"/>
        <w:ind w:left="230" w:right="939" w:firstLine="278"/>
        <w:rPr>
          <w:rFonts w:ascii="Times New Roman" w:eastAsia="Times New Roman" w:hAnsi="Times New Roman" w:cs="Times New Roman"/>
          <w:sz w:val="26"/>
          <w:szCs w:val="26"/>
        </w:rPr>
      </w:pPr>
    </w:p>
    <w:p w:rsidR="000E4DE0" w:rsidRDefault="000E4DE0"/>
    <w:sectPr w:rsidR="000E4DE0" w:rsidSect="00BB1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31932"/>
    <w:multiLevelType w:val="hybridMultilevel"/>
    <w:tmpl w:val="A6D24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209"/>
    <w:rsid w:val="000C02E4"/>
    <w:rsid w:val="000E4DE0"/>
    <w:rsid w:val="004052AA"/>
    <w:rsid w:val="005715A2"/>
    <w:rsid w:val="007523A8"/>
    <w:rsid w:val="00BB162C"/>
    <w:rsid w:val="00C66209"/>
    <w:rsid w:val="00CA1F17"/>
    <w:rsid w:val="00D1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662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662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7523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ulmbdou9.lbiho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2015</Words>
  <Characters>11491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Nikolay</cp:lastModifiedBy>
  <cp:revision>2</cp:revision>
  <dcterms:created xsi:type="dcterms:W3CDTF">2025-02-07T08:12:00Z</dcterms:created>
  <dcterms:modified xsi:type="dcterms:W3CDTF">2025-02-07T08:12:00Z</dcterms:modified>
</cp:coreProperties>
</file>